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Zeitraum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Zwischensumme: </w:t>
      </w:r>
    </w:p>
    <w:p>
      <w:pPr/>
      <w:r>
        <w:rPr/>
        <w:t xml:space="preserve">Steuer: </w:t>
      </w:r>
    </w:p>
    <w:p>
      <w:pPr/>
      <w:r>
        <w:rPr>
          <w:b/>
        </w:rPr>
        <w:t xml:space="preserve">Gesamt: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