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Horas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Tarifa por hora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