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Ore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Tariffa oraria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