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/>
      <w:r>
        <w:rPr>
          <w:color w:val="6A5F59"/>
        </w:rPr>
        <w:t xml:space="preserve">Opdracht: </w:t>
      </w:r>
    </w:p>
    <w:p>
      <w:pPr/>
      <w:r>
        <w:rPr>
          <w:color w:val="6A5F59"/>
        </w:rPr>
        <w:t xml:space="preserve">Periode: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Uren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Uurtarief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Subtotaal: </w:t>
      </w:r>
    </w:p>
    <w:p>
      <w:pPr/>
      <w:r>
        <w:rPr/>
        <w:t xml:space="preserve">Belasting: </w:t>
      </w:r>
    </w:p>
    <w:p>
      <w:pPr/>
      <w:r>
        <w:rPr>
          <w:b/>
        </w:rPr>
        <w:t xml:space="preserve">Totaal: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